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8240" behindDoc="0" locked="1" layoutInCell="1" allowOverlap="1">
            <wp:simplePos x="914400" y="1612900"/>
            <wp:positionH relativeFrom="page">
              <wp:align>center</wp:align>
            </wp:positionH>
            <wp:positionV relativeFrom="page">
              <wp:posOffset>1618615</wp:posOffset>
            </wp:positionV>
            <wp:extent cx="3209544" cy="106984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ta_large_mono-blue-withtext_whiteback_750x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063C88" w:rsidRDefault="00063C88" w:rsidP="00D36D6B">
      <w:pPr>
        <w:pStyle w:val="NormalWeb"/>
        <w:spacing w:before="0" w:beforeAutospacing="0" w:after="0" w:afterAutospacing="0"/>
        <w:rPr>
          <w:color w:val="000000"/>
        </w:rPr>
      </w:pPr>
    </w:p>
    <w:p w:rsidR="00D36D6B" w:rsidRDefault="000E1226" w:rsidP="00D36D6B">
      <w:pPr>
        <w:pStyle w:val="NormalWeb"/>
        <w:spacing w:before="0" w:beforeAutospacing="0" w:after="0" w:afterAutospacing="0"/>
        <w:rPr>
          <w:color w:val="000000"/>
        </w:rPr>
      </w:pPr>
      <w:r w:rsidRPr="00D36D6B">
        <w:rPr>
          <w:color w:val="000000"/>
        </w:rPr>
        <w:t>For immediate release</w:t>
      </w:r>
      <w:r w:rsidR="009B21FA" w:rsidRPr="00D36D6B">
        <w:rPr>
          <w:color w:val="000000"/>
        </w:rPr>
        <w:tab/>
      </w:r>
      <w:r w:rsidR="009B21FA" w:rsidRPr="00D36D6B">
        <w:rPr>
          <w:color w:val="000000"/>
        </w:rPr>
        <w:tab/>
      </w:r>
      <w:r w:rsidR="009B21FA" w:rsidRPr="00D36D6B">
        <w:rPr>
          <w:color w:val="000000"/>
        </w:rPr>
        <w:tab/>
      </w:r>
      <w:r w:rsidR="009B21FA" w:rsidRPr="00D36D6B">
        <w:rPr>
          <w:color w:val="000000"/>
        </w:rPr>
        <w:tab/>
      </w:r>
    </w:p>
    <w:p w:rsidR="000E1226" w:rsidRPr="00D36D6B" w:rsidRDefault="009B21FA" w:rsidP="00D36D6B">
      <w:pPr>
        <w:pStyle w:val="NormalWeb"/>
        <w:spacing w:before="0" w:beforeAutospacing="0" w:after="0" w:afterAutospacing="0"/>
        <w:rPr>
          <w:color w:val="000000"/>
        </w:rPr>
      </w:pPr>
      <w:r w:rsidRPr="00D36D6B">
        <w:rPr>
          <w:color w:val="000000"/>
        </w:rPr>
        <w:t>For more information, contact: [</w:t>
      </w:r>
      <w:proofErr w:type="spellStart"/>
      <w:r w:rsidRPr="00D36D6B">
        <w:rPr>
          <w:color w:val="000000"/>
        </w:rPr>
        <w:t>xxx</w:t>
      </w:r>
      <w:r w:rsidR="008934DC" w:rsidRPr="00D36D6B">
        <w:rPr>
          <w:color w:val="000000"/>
        </w:rPr>
        <w:t>branchleader</w:t>
      </w:r>
      <w:proofErr w:type="spellEnd"/>
      <w:r w:rsidR="00D36D6B">
        <w:rPr>
          <w:color w:val="000000"/>
        </w:rPr>
        <w:t>, be sure to give email and phone</w:t>
      </w:r>
      <w:r w:rsidRPr="00D36D6B">
        <w:rPr>
          <w:color w:val="000000"/>
        </w:rPr>
        <w:t>]</w:t>
      </w:r>
    </w:p>
    <w:p w:rsidR="0011716F" w:rsidRDefault="0011716F" w:rsidP="0011716F">
      <w:pPr>
        <w:pStyle w:val="NormalWeb"/>
        <w:spacing w:before="0" w:beforeAutospacing="0" w:after="0" w:afterAutospacing="0"/>
        <w:rPr>
          <w:color w:val="000000"/>
        </w:rPr>
      </w:pPr>
    </w:p>
    <w:p w:rsidR="000E1226" w:rsidRPr="00D36D6B" w:rsidRDefault="00AC558F" w:rsidP="0011716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Xxx CMTA Branch</w:t>
      </w:r>
    </w:p>
    <w:p w:rsidR="008934DC" w:rsidRPr="00D36D6B" w:rsidRDefault="00AC558F" w:rsidP="0011716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Announces </w:t>
      </w:r>
      <w:r w:rsidR="0011716F">
        <w:rPr>
          <w:color w:val="000000"/>
        </w:rPr>
        <w:t>All-Star xxx for CMT</w:t>
      </w:r>
    </w:p>
    <w:p w:rsidR="008934DC" w:rsidRDefault="000E1226" w:rsidP="0011716F">
      <w:pPr>
        <w:pStyle w:val="NormalWeb"/>
        <w:rPr>
          <w:color w:val="000000"/>
        </w:rPr>
      </w:pPr>
      <w:r w:rsidRPr="00D36D6B">
        <w:rPr>
          <w:color w:val="000000"/>
        </w:rPr>
        <w:t>(</w:t>
      </w:r>
      <w:proofErr w:type="spellStart"/>
      <w:r w:rsidR="008934DC" w:rsidRPr="00D36D6B">
        <w:rPr>
          <w:color w:val="000000"/>
        </w:rPr>
        <w:t>Placexxx</w:t>
      </w:r>
      <w:proofErr w:type="spellEnd"/>
      <w:r w:rsidRPr="00D36D6B">
        <w:rPr>
          <w:color w:val="000000"/>
        </w:rPr>
        <w:t>)—</w:t>
      </w:r>
      <w:r w:rsidR="008934DC" w:rsidRPr="00D36D6B">
        <w:rPr>
          <w:color w:val="000000"/>
        </w:rPr>
        <w:t>The</w:t>
      </w:r>
      <w:r w:rsidRPr="00D36D6B">
        <w:rPr>
          <w:color w:val="000000"/>
        </w:rPr>
        <w:t xml:space="preserve"> </w:t>
      </w:r>
      <w:r w:rsidR="00AC558F">
        <w:rPr>
          <w:color w:val="000000"/>
        </w:rPr>
        <w:t xml:space="preserve">xx Branch of the </w:t>
      </w:r>
      <w:r w:rsidRPr="00D36D6B">
        <w:rPr>
          <w:color w:val="000000"/>
        </w:rPr>
        <w:t>Charcot-</w:t>
      </w:r>
      <w:r w:rsidR="008934DC" w:rsidRPr="00D36D6B">
        <w:rPr>
          <w:color w:val="000000"/>
        </w:rPr>
        <w:t>Marie-Tooth Association (CMTA) announced [</w:t>
      </w:r>
      <w:proofErr w:type="spellStart"/>
      <w:r w:rsidR="008934DC" w:rsidRPr="00D36D6B">
        <w:rPr>
          <w:color w:val="000000"/>
        </w:rPr>
        <w:t>xxxdate</w:t>
      </w:r>
      <w:proofErr w:type="spellEnd"/>
      <w:r w:rsidR="008934DC" w:rsidRPr="00D36D6B">
        <w:rPr>
          <w:color w:val="000000"/>
        </w:rPr>
        <w:t>]</w:t>
      </w:r>
      <w:r w:rsidR="0011716F">
        <w:rPr>
          <w:color w:val="000000"/>
        </w:rPr>
        <w:t xml:space="preserve"> that it will hold a [</w:t>
      </w:r>
      <w:proofErr w:type="spellStart"/>
      <w:r w:rsidR="00774C2E">
        <w:rPr>
          <w:color w:val="000000"/>
        </w:rPr>
        <w:t>xxx</w:t>
      </w:r>
      <w:r w:rsidR="0011716F">
        <w:rPr>
          <w:color w:val="000000"/>
        </w:rPr>
        <w:t>Walk</w:t>
      </w:r>
      <w:proofErr w:type="spellEnd"/>
      <w:r w:rsidR="0011716F">
        <w:rPr>
          <w:color w:val="000000"/>
        </w:rPr>
        <w:t>/Run/Swim] 4CMT on [</w:t>
      </w:r>
      <w:proofErr w:type="spellStart"/>
      <w:r w:rsidR="00774C2E">
        <w:rPr>
          <w:color w:val="000000"/>
        </w:rPr>
        <w:t>xxx</w:t>
      </w:r>
      <w:r w:rsidR="0011716F">
        <w:rPr>
          <w:color w:val="000000"/>
        </w:rPr>
        <w:t>date</w:t>
      </w:r>
      <w:proofErr w:type="spellEnd"/>
      <w:r w:rsidR="0011716F">
        <w:rPr>
          <w:color w:val="000000"/>
        </w:rPr>
        <w:t>] at [</w:t>
      </w:r>
      <w:proofErr w:type="spellStart"/>
      <w:r w:rsidR="00774C2E">
        <w:rPr>
          <w:color w:val="000000"/>
        </w:rPr>
        <w:t>xxx</w:t>
      </w:r>
      <w:r w:rsidR="0011716F">
        <w:rPr>
          <w:color w:val="000000"/>
        </w:rPr>
        <w:t>place</w:t>
      </w:r>
      <w:proofErr w:type="spellEnd"/>
      <w:r w:rsidR="0011716F">
        <w:rPr>
          <w:color w:val="000000"/>
        </w:rPr>
        <w:t>].</w:t>
      </w:r>
    </w:p>
    <w:p w:rsidR="0011716F" w:rsidRPr="00D36D6B" w:rsidRDefault="0011716F" w:rsidP="0011716F">
      <w:pPr>
        <w:pStyle w:val="NormalWeb"/>
      </w:pPr>
      <w:r>
        <w:rPr>
          <w:color w:val="000000"/>
        </w:rPr>
        <w:t xml:space="preserve">The [Walk/Run/Swim] is one of dozens of All-Star Events being held nationwide to mark CMT Awareness Month, which takes place each September. </w:t>
      </w:r>
      <w:r w:rsidR="00D36D6B">
        <w:rPr>
          <w:color w:val="000000"/>
        </w:rPr>
        <w:t xml:space="preserve">Charcot-Marie-Tooth </w:t>
      </w:r>
      <w:r w:rsidR="000E1226" w:rsidRPr="00D36D6B">
        <w:rPr>
          <w:color w:val="000000"/>
        </w:rPr>
        <w:t xml:space="preserve">is a progressive disorder of the peripheral </w:t>
      </w:r>
      <w:r w:rsidR="001232DA" w:rsidRPr="00D36D6B">
        <w:rPr>
          <w:color w:val="000000"/>
        </w:rPr>
        <w:t xml:space="preserve">nerves that causes people to lose the </w:t>
      </w:r>
      <w:r w:rsidR="000E1226" w:rsidRPr="00D36D6B">
        <w:rPr>
          <w:color w:val="000000"/>
        </w:rPr>
        <w:t>normal use of the</w:t>
      </w:r>
      <w:r w:rsidR="00C97BC8" w:rsidRPr="00D36D6B">
        <w:rPr>
          <w:color w:val="000000"/>
        </w:rPr>
        <w:t>ir</w:t>
      </w:r>
      <w:r w:rsidR="000E1226" w:rsidRPr="00D36D6B">
        <w:rPr>
          <w:color w:val="000000"/>
        </w:rPr>
        <w:t xml:space="preserve"> feet</w:t>
      </w:r>
      <w:r w:rsidR="00774C2E">
        <w:rPr>
          <w:color w:val="000000"/>
        </w:rPr>
        <w:t xml:space="preserve">, </w:t>
      </w:r>
      <w:r w:rsidR="000E1226" w:rsidRPr="00D36D6B">
        <w:rPr>
          <w:color w:val="000000"/>
        </w:rPr>
        <w:t>legs</w:t>
      </w:r>
      <w:r w:rsidR="00774C2E">
        <w:rPr>
          <w:color w:val="000000"/>
        </w:rPr>
        <w:t xml:space="preserve"> and hands</w:t>
      </w:r>
      <w:r w:rsidR="001232DA" w:rsidRPr="00D36D6B">
        <w:rPr>
          <w:color w:val="000000"/>
        </w:rPr>
        <w:t xml:space="preserve">. </w:t>
      </w:r>
      <w:r w:rsidR="00D36D6B" w:rsidRPr="00D36D6B">
        <w:rPr>
          <w:color w:val="000000"/>
        </w:rPr>
        <w:t>CMT affects some 2.8 million people of all races and ethnicities worldwide, though many of them are misdiag</w:t>
      </w:r>
      <w:r>
        <w:rPr>
          <w:color w:val="000000"/>
        </w:rPr>
        <w:t xml:space="preserve">nosed or not diagnosed at all. </w:t>
      </w:r>
      <w:r>
        <w:t xml:space="preserve">Raising awareness about CMT is particularly important given that so many people are unaware that they have the disease. </w:t>
      </w:r>
    </w:p>
    <w:p w:rsidR="00C97BC8" w:rsidRDefault="0011716F" w:rsidP="0011716F">
      <w:pPr>
        <w:pStyle w:val="NormalWeb"/>
      </w:pPr>
      <w:r>
        <w:rPr>
          <w:color w:val="000000"/>
        </w:rPr>
        <w:t>CMT s</w:t>
      </w:r>
      <w:r w:rsidR="00C97BC8" w:rsidRPr="00D36D6B">
        <w:rPr>
          <w:color w:val="000000"/>
        </w:rPr>
        <w:t>ymptoms include: F</w:t>
      </w:r>
      <w:r w:rsidR="00C97BC8" w:rsidRPr="00D36D6B">
        <w:t>oot deformity (very high arched feet) and foot drop (inability to hold foot horizontal); a s</w:t>
      </w:r>
      <w:r w:rsidR="00D36D6B">
        <w:t>lapping</w:t>
      </w:r>
      <w:r w:rsidR="00C97BC8" w:rsidRPr="00D36D6B">
        <w:t xml:space="preserve"> gait (feet slap on the floor when walking because of foot drop</w:t>
      </w:r>
      <w:r w:rsidR="00D36D6B">
        <w:t>)</w:t>
      </w:r>
      <w:r w:rsidR="00C97BC8" w:rsidRPr="00D36D6B">
        <w:t xml:space="preserve">; loss of muscle in the lower legs, leading to skinny calves; numbness in the feet; and difficulty with balance. </w:t>
      </w:r>
      <w:r w:rsidR="00D36D6B" w:rsidRPr="00D36D6B">
        <w:t>Hands and arms may also be affected.</w:t>
      </w:r>
      <w:r w:rsidR="00D36D6B">
        <w:t xml:space="preserve"> </w:t>
      </w:r>
      <w:r w:rsidR="00D36D6B" w:rsidRPr="00D36D6B">
        <w:t xml:space="preserve">CMT is not fatal, but it is currently incurable. </w:t>
      </w:r>
    </w:p>
    <w:p w:rsidR="000E1226" w:rsidRDefault="000E1226" w:rsidP="000E1226">
      <w:pPr>
        <w:pStyle w:val="NormalWeb"/>
        <w:rPr>
          <w:color w:val="000000"/>
        </w:rPr>
      </w:pPr>
      <w:r w:rsidRPr="00D36D6B">
        <w:rPr>
          <w:color w:val="000000"/>
        </w:rPr>
        <w:t>The CMTA is a patient-led association th</w:t>
      </w:r>
      <w:r w:rsidR="0042796E">
        <w:rPr>
          <w:color w:val="000000"/>
        </w:rPr>
        <w:t>at is aggressively searching for</w:t>
      </w:r>
      <w:r w:rsidRPr="00D36D6B">
        <w:rPr>
          <w:color w:val="000000"/>
        </w:rPr>
        <w:t xml:space="preserve"> a treatment for CMT, putting together a group of top-flight researchers and experts and directly funding their work. CMTA launched the Strategy to Accelerate Research, or STAR, in 2008 to capitalize on </w:t>
      </w:r>
      <w:proofErr w:type="gramStart"/>
      <w:r w:rsidRPr="00D36D6B">
        <w:rPr>
          <w:color w:val="000000"/>
        </w:rPr>
        <w:t>breakthroughs</w:t>
      </w:r>
      <w:proofErr w:type="gramEnd"/>
      <w:r w:rsidRPr="00D36D6B">
        <w:rPr>
          <w:color w:val="000000"/>
        </w:rPr>
        <w:t xml:space="preserve"> in genetics and dramatically speed up the pace of CMT research. Since then, the CMTA’s STAR Initiative has made great strides toward developing treatments for CMT.</w:t>
      </w:r>
    </w:p>
    <w:p w:rsidR="000E1226" w:rsidRPr="00D36D6B" w:rsidRDefault="000E1226" w:rsidP="000E1226">
      <w:pPr>
        <w:pStyle w:val="NormalWeb"/>
        <w:rPr>
          <w:color w:val="000000"/>
        </w:rPr>
      </w:pPr>
      <w:r w:rsidRPr="00D36D6B">
        <w:rPr>
          <w:color w:val="000000"/>
        </w:rPr>
        <w:t xml:space="preserve">For more information about CMT, please visit </w:t>
      </w:r>
      <w:hyperlink r:id="rId6" w:history="1">
        <w:r w:rsidR="00063C88" w:rsidRPr="00755F5E">
          <w:rPr>
            <w:rStyle w:val="Hyperlink"/>
          </w:rPr>
          <w:t>www.cmtausa.org</w:t>
        </w:r>
      </w:hyperlink>
      <w:r w:rsidRPr="00D36D6B">
        <w:rPr>
          <w:color w:val="000000"/>
        </w:rPr>
        <w:t xml:space="preserve">. </w:t>
      </w:r>
    </w:p>
    <w:sectPr w:rsidR="000E1226" w:rsidRPr="00D3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26"/>
    <w:rsid w:val="00011D1F"/>
    <w:rsid w:val="00063C88"/>
    <w:rsid w:val="00065BBA"/>
    <w:rsid w:val="000E1226"/>
    <w:rsid w:val="0011716F"/>
    <w:rsid w:val="001232DA"/>
    <w:rsid w:val="00251ACC"/>
    <w:rsid w:val="0042796E"/>
    <w:rsid w:val="00774C2E"/>
    <w:rsid w:val="007F5629"/>
    <w:rsid w:val="008934DC"/>
    <w:rsid w:val="009B21FA"/>
    <w:rsid w:val="00A713B1"/>
    <w:rsid w:val="00AC558F"/>
    <w:rsid w:val="00B51385"/>
    <w:rsid w:val="00C87333"/>
    <w:rsid w:val="00C97BC8"/>
    <w:rsid w:val="00D36D6B"/>
    <w:rsid w:val="00D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BBA"/>
  </w:style>
  <w:style w:type="paragraph" w:styleId="BalloonText">
    <w:name w:val="Balloon Text"/>
    <w:basedOn w:val="Normal"/>
    <w:link w:val="BalloonTextChar"/>
    <w:uiPriority w:val="99"/>
    <w:semiHidden/>
    <w:unhideWhenUsed/>
    <w:rsid w:val="007F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C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BBA"/>
  </w:style>
  <w:style w:type="paragraph" w:styleId="BalloonText">
    <w:name w:val="Balloon Text"/>
    <w:basedOn w:val="Normal"/>
    <w:link w:val="BalloonTextChar"/>
    <w:uiPriority w:val="99"/>
    <w:semiHidden/>
    <w:unhideWhenUsed/>
    <w:rsid w:val="007F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taus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Semmes</dc:creator>
  <cp:keywords/>
  <dc:description/>
  <cp:lastModifiedBy>Dana</cp:lastModifiedBy>
  <cp:revision>5</cp:revision>
  <cp:lastPrinted>2015-08-04T16:09:00Z</cp:lastPrinted>
  <dcterms:created xsi:type="dcterms:W3CDTF">2015-08-04T14:55:00Z</dcterms:created>
  <dcterms:modified xsi:type="dcterms:W3CDTF">2016-03-16T14:42:00Z</dcterms:modified>
</cp:coreProperties>
</file>